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F6CF7" w14:textId="77777777" w:rsidR="004B4F2D" w:rsidRPr="0009319E" w:rsidRDefault="004B4F2D" w:rsidP="004B4F2D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2294051E" w14:textId="77777777" w:rsidR="004B4F2D" w:rsidRPr="0009319E" w:rsidRDefault="004B4F2D" w:rsidP="004B4F2D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23950B05" w14:textId="77777777" w:rsidR="004B4F2D" w:rsidRPr="0009319E" w:rsidRDefault="004B4F2D" w:rsidP="004B4F2D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27D47E5B" w14:textId="77777777" w:rsidR="004B4F2D" w:rsidRPr="0009319E" w:rsidRDefault="004B4F2D" w:rsidP="004B4F2D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B4F2D" w:rsidRPr="0009319E" w14:paraId="40C93D56" w14:textId="77777777" w:rsidTr="00B35B5F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E004419" w14:textId="77777777" w:rsidR="004B4F2D" w:rsidRPr="0009319E" w:rsidRDefault="004B4F2D" w:rsidP="00B35B5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0B414129" w14:textId="77777777" w:rsidR="004B4F2D" w:rsidRPr="0009319E" w:rsidRDefault="004B4F2D" w:rsidP="00B35B5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616D7FB5" w14:textId="77777777" w:rsidR="004B4F2D" w:rsidRPr="0009319E" w:rsidRDefault="004B4F2D" w:rsidP="00B35B5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B4F2D" w:rsidRPr="0009319E" w14:paraId="29DDBC23" w14:textId="77777777" w:rsidTr="00B35B5F">
        <w:trPr>
          <w:cantSplit/>
          <w:trHeight w:val="584"/>
          <w:jc w:val="center"/>
        </w:trPr>
        <w:tc>
          <w:tcPr>
            <w:tcW w:w="1975" w:type="dxa"/>
          </w:tcPr>
          <w:p w14:paraId="0342EC61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3972FA70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0AFE732F" w14:textId="77777777" w:rsidR="004B4F2D" w:rsidRPr="0009319E" w:rsidRDefault="00121B81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F2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B4F2D" w:rsidRPr="0009319E">
              <w:rPr>
                <w:rFonts w:ascii="Garamond" w:hAnsi="Garamond"/>
                <w:sz w:val="24"/>
              </w:rPr>
              <w:t xml:space="preserve">  SCE </w:t>
            </w:r>
            <w:r w:rsidR="004B4F2D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F2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B4F2D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5E958A0B" w14:textId="0635E2AA" w:rsidR="004B4F2D" w:rsidRPr="0009319E" w:rsidRDefault="00121B81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34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B4F2D" w:rsidRPr="0009319E">
              <w:rPr>
                <w:rFonts w:ascii="Garamond" w:hAnsi="Garamond"/>
                <w:sz w:val="24"/>
              </w:rPr>
              <w:t xml:space="preserve">  SCG</w:t>
            </w:r>
            <w:r w:rsidR="004B4F2D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F2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B4F2D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4B4F2D" w:rsidRPr="0009319E" w14:paraId="7C108C26" w14:textId="77777777" w:rsidTr="00B35B5F">
        <w:trPr>
          <w:cantSplit/>
          <w:trHeight w:val="584"/>
          <w:jc w:val="center"/>
        </w:trPr>
        <w:tc>
          <w:tcPr>
            <w:tcW w:w="1975" w:type="dxa"/>
          </w:tcPr>
          <w:p w14:paraId="3A875305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488CB84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3EF48BF4" w14:textId="77777777" w:rsidR="004B4F2D" w:rsidRDefault="00121B81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F2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B4F2D" w:rsidRPr="0009319E">
              <w:rPr>
                <w:rFonts w:ascii="Garamond" w:hAnsi="Garamond"/>
                <w:sz w:val="24"/>
              </w:rPr>
              <w:t xml:space="preserve">  SCE </w:t>
            </w:r>
            <w:r w:rsidR="004B4F2D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F2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B4F2D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6A9D300" w14:textId="58143066" w:rsidR="004B4F2D" w:rsidRDefault="00121B81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34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B4F2D" w:rsidRPr="0009319E">
              <w:rPr>
                <w:rFonts w:ascii="Garamond" w:hAnsi="Garamond"/>
                <w:sz w:val="24"/>
              </w:rPr>
              <w:t xml:space="preserve">  SCG</w:t>
            </w:r>
            <w:r w:rsidR="004B4F2D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F2D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B4F2D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4B4F2D" w:rsidRPr="0009319E" w14:paraId="132971D6" w14:textId="77777777" w:rsidTr="00B35B5F">
        <w:trPr>
          <w:cantSplit/>
          <w:trHeight w:val="405"/>
          <w:jc w:val="center"/>
        </w:trPr>
        <w:tc>
          <w:tcPr>
            <w:tcW w:w="1975" w:type="dxa"/>
          </w:tcPr>
          <w:p w14:paraId="21DD9640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4CD9E63F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67A538E" w14:textId="77777777" w:rsidR="00006347" w:rsidRDefault="00006347" w:rsidP="00006347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5E62E649" w14:textId="25BE7C38" w:rsidR="004B4F2D" w:rsidRPr="0009319E" w:rsidRDefault="00121B81" w:rsidP="00006347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006347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</w:tc>
      </w:tr>
      <w:tr w:rsidR="004B4F2D" w:rsidRPr="0009319E" w14:paraId="0EC07F45" w14:textId="77777777" w:rsidTr="00B35B5F">
        <w:trPr>
          <w:cantSplit/>
          <w:trHeight w:val="405"/>
          <w:jc w:val="center"/>
        </w:trPr>
        <w:tc>
          <w:tcPr>
            <w:tcW w:w="1975" w:type="dxa"/>
          </w:tcPr>
          <w:p w14:paraId="3800E720" w14:textId="77777777" w:rsidR="004B4F2D" w:rsidRPr="00F2F1A7" w:rsidRDefault="004B4F2D" w:rsidP="00B35B5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15AF7BF0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08325A57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9DF2E5F" w14:textId="77777777" w:rsidR="004B4F2D" w:rsidRPr="0009319E" w:rsidRDefault="004B4F2D" w:rsidP="004B4F2D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4B4F2D" w:rsidRPr="0009319E" w14:paraId="42A4AB3D" w14:textId="77777777" w:rsidTr="00F87747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52029DBF" w14:textId="77777777" w:rsidR="004B4F2D" w:rsidRPr="0009319E" w:rsidRDefault="004B4F2D" w:rsidP="00B35B5F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496A7ACF" w14:textId="77777777" w:rsidR="004B4F2D" w:rsidRPr="0009319E" w:rsidRDefault="004B4F2D" w:rsidP="00B35B5F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4F6298C" w14:textId="77777777" w:rsidR="004B4F2D" w:rsidRPr="0009319E" w:rsidRDefault="004B4F2D" w:rsidP="00B35B5F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B4F2D" w:rsidRPr="0009319E" w14:paraId="2824909F" w14:textId="77777777" w:rsidTr="00F87747">
        <w:trPr>
          <w:cantSplit/>
        </w:trPr>
        <w:tc>
          <w:tcPr>
            <w:tcW w:w="2367" w:type="dxa"/>
          </w:tcPr>
          <w:p w14:paraId="424A12A9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2EBAAC85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4A793CF6" w14:textId="4C150F9D" w:rsidR="004B4F2D" w:rsidRPr="0009319E" w:rsidRDefault="00AA2CE1" w:rsidP="00B35B5F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10</w:t>
            </w:r>
            <w:r w:rsidR="00694425">
              <w:rPr>
                <w:rFonts w:ascii="Garamond" w:hAnsi="Garamond"/>
                <w:sz w:val="24"/>
                <w:szCs w:val="24"/>
              </w:rPr>
              <w:t>/</w:t>
            </w:r>
            <w:r>
              <w:rPr>
                <w:rFonts w:ascii="Garamond" w:hAnsi="Garamond"/>
                <w:sz w:val="24"/>
                <w:szCs w:val="24"/>
              </w:rPr>
              <w:t>1</w:t>
            </w:r>
            <w:r w:rsidR="00121B81">
              <w:rPr>
                <w:rFonts w:ascii="Garamond" w:hAnsi="Garamond"/>
                <w:sz w:val="24"/>
                <w:szCs w:val="24"/>
              </w:rPr>
              <w:t>8</w:t>
            </w:r>
            <w:r w:rsidR="00CB5182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4B4F2D" w:rsidRPr="0009319E" w14:paraId="32845705" w14:textId="77777777" w:rsidTr="00F87747">
        <w:trPr>
          <w:cantSplit/>
        </w:trPr>
        <w:tc>
          <w:tcPr>
            <w:tcW w:w="2367" w:type="dxa"/>
          </w:tcPr>
          <w:p w14:paraId="1DCCE2C7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5824BCEA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147047EF" w14:textId="2BF8078E" w:rsidR="004B4F2D" w:rsidRPr="00323213" w:rsidRDefault="00AA2CE1" w:rsidP="00B35B5F">
            <w:pPr>
              <w:spacing w:before="120" w:after="120"/>
              <w:rPr>
                <w:rStyle w:val="CommentReference"/>
                <w:rFonts w:ascii="Garamond" w:hAnsi="Garamond" w:cstheme="minorHAnsi"/>
                <w:sz w:val="24"/>
                <w:szCs w:val="24"/>
              </w:rPr>
            </w:pPr>
            <w:r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10</w:t>
            </w:r>
            <w:r w:rsidR="00CB5182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/</w:t>
            </w:r>
            <w:r w:rsidR="00946AB3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18</w:t>
            </w:r>
            <w:r w:rsidR="00CB5182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/2021</w:t>
            </w:r>
          </w:p>
        </w:tc>
      </w:tr>
      <w:tr w:rsidR="00F87747" w:rsidRPr="0009319E" w14:paraId="0D17AE92" w14:textId="77777777" w:rsidTr="00F87747">
        <w:trPr>
          <w:cantSplit/>
        </w:trPr>
        <w:tc>
          <w:tcPr>
            <w:tcW w:w="2367" w:type="dxa"/>
          </w:tcPr>
          <w:p w14:paraId="1A0B2154" w14:textId="77777777" w:rsidR="00F87747" w:rsidRPr="0009319E" w:rsidRDefault="00F87747" w:rsidP="00F8774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380A4412" w14:textId="77777777" w:rsidR="00F87747" w:rsidRPr="0009319E" w:rsidRDefault="00F87747" w:rsidP="00F87747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CE234FC" w14:textId="33F6C755" w:rsidR="00F87747" w:rsidRPr="0009319E" w:rsidRDefault="00F87747" w:rsidP="00F87747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Tankless Water Heater, Commercial</w:t>
            </w:r>
          </w:p>
        </w:tc>
      </w:tr>
      <w:tr w:rsidR="002071F1" w:rsidRPr="0009319E" w14:paraId="698EB8FA" w14:textId="77777777" w:rsidTr="00F87747">
        <w:trPr>
          <w:cantSplit/>
        </w:trPr>
        <w:tc>
          <w:tcPr>
            <w:tcW w:w="2367" w:type="dxa"/>
          </w:tcPr>
          <w:p w14:paraId="6090D6CD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2F8D666B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E9ED895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0EE7B16F" w14:textId="55A76ED9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SWWH006-05</w:t>
            </w:r>
          </w:p>
        </w:tc>
      </w:tr>
      <w:tr w:rsidR="002071F1" w:rsidRPr="0009319E" w14:paraId="4D56D171" w14:textId="77777777" w:rsidTr="00F87747">
        <w:trPr>
          <w:cantSplit/>
        </w:trPr>
        <w:tc>
          <w:tcPr>
            <w:tcW w:w="2367" w:type="dxa"/>
          </w:tcPr>
          <w:p w14:paraId="235B3DDE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7E612877" w14:textId="77777777" w:rsidR="002071F1" w:rsidRPr="00C21C15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705A4D9F" w14:textId="77777777" w:rsidR="002071F1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5360B848" w14:textId="77777777" w:rsidR="002071F1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408A952C" w14:textId="77777777" w:rsidR="002071F1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1F898BDB" w14:textId="77777777" w:rsidR="002071F1" w:rsidRPr="00B215C5" w:rsidRDefault="002071F1" w:rsidP="002071F1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7AC72659" w14:textId="77777777" w:rsidR="002071F1" w:rsidRPr="00B215C5" w:rsidRDefault="002071F1" w:rsidP="002071F1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51723B6" w14:textId="77777777" w:rsidR="002071F1" w:rsidRDefault="002071F1" w:rsidP="002071F1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3C1CEDE" w14:textId="77777777" w:rsidR="002071F1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5D29D4A4" w14:textId="77777777" w:rsidR="002071F1" w:rsidRPr="00C13090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2071F1" w:rsidRPr="0009319E" w14:paraId="3CA3007D" w14:textId="77777777" w:rsidTr="00B35B5F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CF880C" w14:textId="446361AA" w:rsidR="002071F1" w:rsidRPr="0009319E" w:rsidRDefault="002071F1" w:rsidP="002071F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>
                    <w:rPr>
                      <w:rFonts w:ascii="Garamond" w:hAnsi="Garamond"/>
                      <w:sz w:val="24"/>
                    </w:rPr>
                    <w:t>2</w:t>
                  </w:r>
                  <w:r>
                    <w:t>021</w:t>
                  </w:r>
                </w:p>
              </w:tc>
            </w:tr>
            <w:tr w:rsidR="002071F1" w:rsidRPr="00FD1F05" w14:paraId="5F91E6A1" w14:textId="77777777" w:rsidTr="00B35B5F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5683DD" w14:textId="03E4127B" w:rsidR="002071F1" w:rsidRDefault="002071F1" w:rsidP="002071F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60DA7EE" w14:textId="089CFB6C" w:rsidR="002071F1" w:rsidRPr="00B4127D" w:rsidRDefault="002071F1" w:rsidP="002071F1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  <w:r w:rsidR="00694425">
                    <w:rPr>
                      <w:rFonts w:ascii="Garamond" w:hAnsi="Garamond"/>
                      <w:b/>
                      <w:bCs/>
                      <w:sz w:val="24"/>
                    </w:rPr>
                    <w:t xml:space="preserve"> </w:t>
                  </w:r>
                  <w:r w:rsidR="00694425">
                    <w:rPr>
                      <w:b/>
                      <w:bCs/>
                    </w:rPr>
                    <w:t>E-5152</w:t>
                  </w:r>
                </w:p>
                <w:p w14:paraId="24F0057E" w14:textId="77777777" w:rsidR="002071F1" w:rsidRDefault="002071F1" w:rsidP="002071F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270F76CF" w14:textId="77777777" w:rsidR="002071F1" w:rsidRPr="00FD1F05" w:rsidRDefault="002071F1" w:rsidP="002071F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174DBA58" w14:textId="77777777" w:rsidR="002071F1" w:rsidRDefault="002071F1" w:rsidP="002071F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1BF27EF7" w14:textId="77777777" w:rsidR="002071F1" w:rsidRPr="00FD1F05" w:rsidRDefault="002071F1" w:rsidP="002071F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40FD77A9" w14:textId="77777777" w:rsidR="002071F1" w:rsidRPr="00FD1F05" w:rsidRDefault="002071F1" w:rsidP="002071F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6E4757F" w14:textId="77777777" w:rsidR="002071F1" w:rsidRDefault="002071F1" w:rsidP="002071F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157C6095" w14:textId="77777777" w:rsidR="002071F1" w:rsidRPr="00FD1F05" w:rsidRDefault="00121B81" w:rsidP="002071F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071F1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2071F1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2071F1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2071F1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2071F1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2071F1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B4998A9" w14:textId="77777777" w:rsidR="002071F1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517273FE" w14:textId="24D244FC" w:rsidR="002071F1" w:rsidRPr="00FD1F05" w:rsidRDefault="00536F53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Resubmission with Large Water heaters using DEER2014 measure ID and savings values per DEER2023 Scoping memo direction.</w:t>
            </w:r>
          </w:p>
          <w:p w14:paraId="2ED8C6FE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071F1" w:rsidRPr="0009319E" w14:paraId="1DCCD23A" w14:textId="77777777" w:rsidTr="00F87747">
        <w:trPr>
          <w:cantSplit/>
        </w:trPr>
        <w:tc>
          <w:tcPr>
            <w:tcW w:w="2367" w:type="dxa"/>
          </w:tcPr>
          <w:p w14:paraId="16ADCDB8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24B9D460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08153A20" w14:textId="77777777" w:rsidR="002071F1" w:rsidRPr="0009319E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31638989" w14:textId="77777777" w:rsidR="002071F1" w:rsidRPr="0009319E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52A0112E" w14:textId="77777777" w:rsidR="002071F1" w:rsidRPr="0009319E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61BFE554" w14:textId="3F0899BA" w:rsidR="002071F1" w:rsidRPr="0009319E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F5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19CDBCA2" w14:textId="77777777" w:rsidR="002071F1" w:rsidRPr="0009319E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04CA42A9" w14:textId="77777777" w:rsidR="002071F1" w:rsidRPr="0009319E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5E6BFC86" w14:textId="77777777" w:rsidR="002071F1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FC3842F" w14:textId="77777777" w:rsidR="002071F1" w:rsidRPr="0009319E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WP </w:t>
            </w:r>
            <w:r w:rsidR="002071F1">
              <w:rPr>
                <w:rFonts w:ascii="Garamond" w:hAnsi="Garamond"/>
                <w:sz w:val="24"/>
              </w:rPr>
              <w:t>update due to minor revisions</w:t>
            </w:r>
            <w:r w:rsidR="002071F1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3AB2E14E" w14:textId="77777777" w:rsidR="002071F1" w:rsidRPr="0009319E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0F6B3492" w14:textId="77777777" w:rsidR="002071F1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7B7A4C44" w14:textId="489AC497" w:rsidR="00272EA9" w:rsidRPr="0009319E" w:rsidRDefault="00272EA9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Resubmission with Large Water heaters using DEER2014 measure ID and savings values per DEER2023 Scoping memo direction.</w:t>
            </w:r>
          </w:p>
        </w:tc>
      </w:tr>
      <w:tr w:rsidR="002071F1" w:rsidRPr="0009319E" w14:paraId="42DA81A3" w14:textId="77777777" w:rsidTr="00F87747">
        <w:trPr>
          <w:cantSplit/>
        </w:trPr>
        <w:tc>
          <w:tcPr>
            <w:tcW w:w="2367" w:type="dxa"/>
          </w:tcPr>
          <w:p w14:paraId="55A9C8EB" w14:textId="77777777" w:rsidR="002071F1" w:rsidRPr="00FD1F05" w:rsidRDefault="002071F1" w:rsidP="002071F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6D8DD502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75318E4E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92D4BC9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9C124D4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71AEA571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540DC461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F339F78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6A799D73" w14:textId="358E4D63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2EA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69A4355" w14:textId="6550E15B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2EA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7715E5B3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1E19EB5B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366C81D" w14:textId="77777777" w:rsidR="002071F1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846E95D" w14:textId="77777777" w:rsidR="00484411" w:rsidRDefault="00484411" w:rsidP="0048441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Deem-DEER savings for small and medium units.</w:t>
            </w:r>
          </w:p>
          <w:p w14:paraId="27ECCF54" w14:textId="6B796CE7" w:rsidR="002071F1" w:rsidRDefault="00484411" w:rsidP="0048441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Deem-WP workpaper savings using Water Heater Calculator v4.2 DEER outputs as well as custom tech IDs for large units</w:t>
            </w:r>
          </w:p>
        </w:tc>
      </w:tr>
      <w:tr w:rsidR="002071F1" w:rsidRPr="0009319E" w14:paraId="30D4685B" w14:textId="77777777" w:rsidTr="00F87747">
        <w:trPr>
          <w:cantSplit/>
        </w:trPr>
        <w:tc>
          <w:tcPr>
            <w:tcW w:w="2367" w:type="dxa"/>
          </w:tcPr>
          <w:p w14:paraId="53AC25ED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0E37DB87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0FED8923" w14:textId="42E62500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484411">
              <w:rPr>
                <w:rFonts w:ascii="Garamond" w:hAnsi="Garamond"/>
                <w:sz w:val="24"/>
                <w:szCs w:val="24"/>
              </w:rPr>
              <w:t>0</w:t>
            </w:r>
            <w:r w:rsidR="00484411">
              <w:t>1/01/2021</w:t>
            </w:r>
          </w:p>
          <w:p w14:paraId="3DBF540E" w14:textId="77777777" w:rsidR="002071F1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B2B4F2" w14:textId="700867DD" w:rsidR="0012285E" w:rsidRPr="0009319E" w:rsidRDefault="0012285E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694425">
              <w:rPr>
                <w:rFonts w:ascii="Garamond" w:hAnsi="Garamond"/>
                <w:b/>
                <w:bCs/>
                <w:sz w:val="24"/>
              </w:rPr>
              <w:t>Retroactive updates</w:t>
            </w:r>
            <w:r>
              <w:rPr>
                <w:rFonts w:ascii="Garamond" w:hAnsi="Garamond"/>
                <w:sz w:val="24"/>
              </w:rPr>
              <w:t xml:space="preserve"> to prior revision which is intended to start 1/1/2021</w:t>
            </w:r>
          </w:p>
        </w:tc>
      </w:tr>
      <w:tr w:rsidR="002071F1" w:rsidRPr="0009319E" w14:paraId="70745687" w14:textId="77777777" w:rsidTr="00F87747">
        <w:trPr>
          <w:cantSplit/>
          <w:trHeight w:val="2690"/>
        </w:trPr>
        <w:tc>
          <w:tcPr>
            <w:tcW w:w="2367" w:type="dxa"/>
          </w:tcPr>
          <w:p w14:paraId="5FB426A0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1D3AB17A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6FB757A1" w14:textId="03AB4DB0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BD48B4">
              <w:rPr>
                <w:rFonts w:ascii="Garamond" w:hAnsi="Garamond"/>
                <w:sz w:val="24"/>
              </w:rPr>
              <w:t>2</w:t>
            </w:r>
            <w:r w:rsidR="00BD48B4">
              <w:t>020</w:t>
            </w:r>
          </w:p>
          <w:p w14:paraId="67A9B22C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4253765" w14:textId="4932DB9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BD48B4">
              <w:rPr>
                <w:rFonts w:ascii="Garamond" w:hAnsi="Garamond"/>
                <w:sz w:val="24"/>
              </w:rPr>
              <w:t>9</w:t>
            </w:r>
            <w:r w:rsidR="00BD48B4">
              <w:t xml:space="preserve">,200,696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52CB0FBB" w14:textId="1C35306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8B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8B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53276474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945A915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071F1" w:rsidRPr="0009319E" w14:paraId="6B41B6B8" w14:textId="77777777" w:rsidTr="00F87747">
        <w:trPr>
          <w:cantSplit/>
        </w:trPr>
        <w:tc>
          <w:tcPr>
            <w:tcW w:w="2367" w:type="dxa"/>
          </w:tcPr>
          <w:p w14:paraId="3A287952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3DC3176E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0066AC3C" w14:textId="6EADB905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3346E6">
              <w:rPr>
                <w:rFonts w:ascii="Garamond" w:hAnsi="Garamond"/>
                <w:sz w:val="24"/>
              </w:rPr>
              <w:t>0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7DEA2208" w14:textId="668A2148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3346E6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1A287B81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1E16C9A0" w14:textId="462A1B90" w:rsidR="002071F1" w:rsidRPr="0009319E" w:rsidRDefault="003346E6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Savings of small units remains the same as current approved workpaper for 2021. Savings for 80% TE large units goes down, savings for 90% TE units is the same and savings for 96% TE units increases compared to version </w:t>
            </w:r>
            <w:r w:rsidR="00C206CD">
              <w:rPr>
                <w:rFonts w:ascii="Garamond" w:hAnsi="Garamond"/>
                <w:sz w:val="24"/>
              </w:rPr>
              <w:t>5</w:t>
            </w:r>
          </w:p>
        </w:tc>
      </w:tr>
      <w:tr w:rsidR="002071F1" w:rsidRPr="0009319E" w14:paraId="0A35CC5B" w14:textId="77777777" w:rsidTr="00F87747">
        <w:trPr>
          <w:cantSplit/>
        </w:trPr>
        <w:tc>
          <w:tcPr>
            <w:tcW w:w="2367" w:type="dxa"/>
          </w:tcPr>
          <w:p w14:paraId="530BA881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Stakeholder Communications</w:t>
            </w:r>
          </w:p>
        </w:tc>
        <w:tc>
          <w:tcPr>
            <w:tcW w:w="3491" w:type="dxa"/>
          </w:tcPr>
          <w:p w14:paraId="014C39DA" w14:textId="77777777" w:rsidR="002071F1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645423A1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AE7C39D" w14:textId="0EC590EA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6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8482118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022A855E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344B0D23" w14:textId="6589A845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6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E43D514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4B52372F" w14:textId="77777777" w:rsidR="002071F1" w:rsidRPr="00FD1F05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1BD487" w14:textId="77777777" w:rsidR="002071F1" w:rsidRDefault="002071F1" w:rsidP="002071F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2B4F956" w14:textId="77777777" w:rsidR="002071F1" w:rsidRPr="00B35DC5" w:rsidRDefault="002071F1" w:rsidP="002071F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3CE3E38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071F1" w:rsidRPr="0009319E" w14:paraId="32FE650C" w14:textId="77777777" w:rsidTr="00F87747">
        <w:trPr>
          <w:cantSplit/>
        </w:trPr>
        <w:tc>
          <w:tcPr>
            <w:tcW w:w="2367" w:type="dxa"/>
          </w:tcPr>
          <w:p w14:paraId="4CED62A6" w14:textId="77777777" w:rsidR="002071F1" w:rsidRPr="00F2F1A7" w:rsidRDefault="002071F1" w:rsidP="002071F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49EE5EDC" w14:textId="77777777" w:rsidR="002071F1" w:rsidRPr="006A711C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58B9EE9E" w14:textId="7B2E4ECD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6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70041549" w14:textId="77777777" w:rsidR="002071F1" w:rsidRPr="00FD1F05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67B19551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22BA31C0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C1346C0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6A8E0FD6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670267A5" w14:textId="77777777" w:rsidR="002071F1" w:rsidRPr="00FD1F05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24F1C27" w14:textId="77777777" w:rsidR="002071F1" w:rsidRPr="00B35DC5" w:rsidRDefault="002071F1" w:rsidP="002071F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FF7DDA3" w14:textId="77777777" w:rsidR="002071F1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071F1" w:rsidRPr="0009319E" w14:paraId="3715AC9C" w14:textId="77777777" w:rsidTr="00F87747">
        <w:trPr>
          <w:cantSplit/>
        </w:trPr>
        <w:tc>
          <w:tcPr>
            <w:tcW w:w="2367" w:type="dxa"/>
          </w:tcPr>
          <w:p w14:paraId="647744FD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4E9E90A0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341F277D" w14:textId="1EF99540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6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A3AA653" w14:textId="77777777" w:rsidR="002071F1" w:rsidRPr="00FD1F05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270B95AC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0279A0F5" w14:textId="688A1D5D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6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0F2096B2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7041ED46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2C3899A1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126A916E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1D59D792" w14:textId="77777777" w:rsidR="002071F1" w:rsidRPr="00FD1F05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1AAFAEC5" w14:textId="77777777" w:rsidR="002071F1" w:rsidRPr="00FD1F05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0D06DEB" w14:textId="4DA1EA12" w:rsidR="002071F1" w:rsidRPr="0009319E" w:rsidRDefault="00CB1386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CC38B6">
              <w:rPr>
                <w:rFonts w:ascii="Garamond" w:hAnsi="Garamond"/>
                <w:sz w:val="24"/>
              </w:rPr>
              <w:t xml:space="preserve">Large Impact on </w:t>
            </w:r>
            <w:r>
              <w:rPr>
                <w:rFonts w:ascii="Garamond" w:hAnsi="Garamond"/>
                <w:sz w:val="24"/>
              </w:rPr>
              <w:t xml:space="preserve">2021 </w:t>
            </w:r>
            <w:r w:rsidRPr="00CC38B6">
              <w:rPr>
                <w:rFonts w:ascii="Garamond" w:hAnsi="Garamond"/>
                <w:sz w:val="24"/>
              </w:rPr>
              <w:t>statewide water heater progra</w:t>
            </w:r>
            <w:r>
              <w:rPr>
                <w:rFonts w:ascii="Garamond" w:hAnsi="Garamond"/>
                <w:sz w:val="24"/>
              </w:rPr>
              <w:t>m</w:t>
            </w:r>
            <w:r w:rsidR="00A27E7A">
              <w:rPr>
                <w:rFonts w:ascii="Garamond" w:hAnsi="Garamond"/>
                <w:sz w:val="24"/>
              </w:rPr>
              <w:t xml:space="preserve">. Could </w:t>
            </w:r>
            <w:r w:rsidR="00A6578E">
              <w:rPr>
                <w:rFonts w:ascii="Garamond" w:hAnsi="Garamond"/>
                <w:sz w:val="24"/>
              </w:rPr>
              <w:t>affect program cost effectiveness or implementer  compensation on net therms.</w:t>
            </w:r>
          </w:p>
        </w:tc>
      </w:tr>
      <w:tr w:rsidR="002071F1" w:rsidRPr="0009319E" w14:paraId="7FE28C75" w14:textId="77777777" w:rsidTr="00F87747">
        <w:trPr>
          <w:cantSplit/>
        </w:trPr>
        <w:tc>
          <w:tcPr>
            <w:tcW w:w="2367" w:type="dxa"/>
          </w:tcPr>
          <w:p w14:paraId="558BA726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69984BC5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129FC525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165AEA98" w14:textId="209FFDE8" w:rsidR="002071F1" w:rsidRPr="0009319E" w:rsidRDefault="00121B8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F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38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071F1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38E68E01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2071F1" w:rsidRPr="0009319E" w14:paraId="15927D2F" w14:textId="77777777" w:rsidTr="00F87747">
        <w:trPr>
          <w:cantSplit/>
          <w:trHeight w:val="2042"/>
        </w:trPr>
        <w:tc>
          <w:tcPr>
            <w:tcW w:w="2367" w:type="dxa"/>
          </w:tcPr>
          <w:p w14:paraId="31336B60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1CAB19EB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6B0E1041" w14:textId="77777777" w:rsidR="002071F1" w:rsidRPr="0009319E" w:rsidRDefault="002071F1" w:rsidP="002071F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FD93962" w14:textId="77777777" w:rsidR="004B4F2D" w:rsidRPr="0009319E" w:rsidRDefault="004B4F2D" w:rsidP="004B4F2D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B4F2D" w:rsidRPr="0009319E" w14:paraId="21289213" w14:textId="77777777" w:rsidTr="00B35B5F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3B7B3F1E" w14:textId="77777777" w:rsidR="004B4F2D" w:rsidRPr="0009319E" w:rsidRDefault="004B4F2D" w:rsidP="00B35B5F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02312590" w14:textId="77777777" w:rsidR="004B4F2D" w:rsidRPr="0009319E" w:rsidRDefault="004B4F2D" w:rsidP="00B35B5F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327AB99D" w14:textId="77777777" w:rsidR="004B4F2D" w:rsidRPr="0009319E" w:rsidRDefault="004B4F2D" w:rsidP="00B35B5F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292F8DA3" w14:textId="77777777" w:rsidR="004B4F2D" w:rsidRPr="0009319E" w:rsidRDefault="004B4F2D" w:rsidP="00B35B5F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20596947" w14:textId="77777777" w:rsidR="004B4F2D" w:rsidRPr="0009319E" w:rsidRDefault="004B4F2D" w:rsidP="00B35B5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B4F2D" w:rsidRPr="0009319E" w14:paraId="422EA7EE" w14:textId="77777777" w:rsidTr="00B35B5F">
        <w:trPr>
          <w:trHeight w:val="584"/>
          <w:jc w:val="center"/>
        </w:trPr>
        <w:tc>
          <w:tcPr>
            <w:tcW w:w="1107" w:type="dxa"/>
            <w:vAlign w:val="center"/>
          </w:tcPr>
          <w:p w14:paraId="2C78AF1B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2CE26E3C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05ABBBF5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28565669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33DBAA9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4B4F2D" w:rsidRPr="0009319E" w14:paraId="41BB0512" w14:textId="77777777" w:rsidTr="00B35B5F">
        <w:trPr>
          <w:trHeight w:val="405"/>
          <w:jc w:val="center"/>
        </w:trPr>
        <w:tc>
          <w:tcPr>
            <w:tcW w:w="1107" w:type="dxa"/>
            <w:vAlign w:val="center"/>
          </w:tcPr>
          <w:p w14:paraId="12ED3AB1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31F15AFD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133C68B7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0F89EEEE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99FC7A6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B4F2D" w:rsidRPr="0009319E" w14:paraId="3868D8B5" w14:textId="77777777" w:rsidTr="00B35B5F">
        <w:trPr>
          <w:trHeight w:val="405"/>
          <w:jc w:val="center"/>
        </w:trPr>
        <w:tc>
          <w:tcPr>
            <w:tcW w:w="1107" w:type="dxa"/>
            <w:vAlign w:val="center"/>
          </w:tcPr>
          <w:p w14:paraId="3EBE4E3E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25CC7E09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310BED1F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1948D89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2B06A15B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4B4F2D" w:rsidRPr="0009319E" w14:paraId="18B3CB49" w14:textId="77777777" w:rsidTr="00B35B5F">
        <w:trPr>
          <w:trHeight w:val="405"/>
          <w:jc w:val="center"/>
        </w:trPr>
        <w:tc>
          <w:tcPr>
            <w:tcW w:w="1107" w:type="dxa"/>
            <w:vAlign w:val="center"/>
          </w:tcPr>
          <w:p w14:paraId="294E5785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D8052E5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7EF90343" w14:textId="77777777" w:rsidR="004B4F2D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31FF2D02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256E6F62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4B4F2D" w:rsidRPr="0009319E" w14:paraId="31A47BE9" w14:textId="77777777" w:rsidTr="00B35B5F">
        <w:trPr>
          <w:trHeight w:val="405"/>
          <w:jc w:val="center"/>
        </w:trPr>
        <w:tc>
          <w:tcPr>
            <w:tcW w:w="1107" w:type="dxa"/>
            <w:vAlign w:val="center"/>
          </w:tcPr>
          <w:p w14:paraId="448A6A57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0D1E55A3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5FC8135F" w14:textId="77777777" w:rsidR="004B4F2D" w:rsidRPr="0009319E" w:rsidRDefault="004B4F2D" w:rsidP="00B35B5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199C1674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4162C0C" w14:textId="77777777" w:rsidR="004B4F2D" w:rsidRPr="0009319E" w:rsidRDefault="004B4F2D" w:rsidP="00B35B5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0E32724A" w14:textId="77777777" w:rsidR="009D6B15" w:rsidRDefault="00121B81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682B8" w14:textId="77777777" w:rsidR="00D64E44" w:rsidRDefault="00D64E44" w:rsidP="004B4F2D">
      <w:pPr>
        <w:spacing w:after="0" w:line="240" w:lineRule="auto"/>
      </w:pPr>
      <w:r>
        <w:separator/>
      </w:r>
    </w:p>
  </w:endnote>
  <w:endnote w:type="continuationSeparator" w:id="0">
    <w:p w14:paraId="46DB4368" w14:textId="77777777" w:rsidR="00D64E44" w:rsidRDefault="00D64E44" w:rsidP="004B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DA2EA" w14:textId="77777777" w:rsidR="00D64E44" w:rsidRDefault="00D64E44" w:rsidP="004B4F2D">
      <w:pPr>
        <w:spacing w:after="0" w:line="240" w:lineRule="auto"/>
      </w:pPr>
      <w:r>
        <w:separator/>
      </w:r>
    </w:p>
  </w:footnote>
  <w:footnote w:type="continuationSeparator" w:id="0">
    <w:p w14:paraId="01DE3054" w14:textId="77777777" w:rsidR="00D64E44" w:rsidRDefault="00D64E44" w:rsidP="004B4F2D">
      <w:pPr>
        <w:spacing w:after="0" w:line="240" w:lineRule="auto"/>
      </w:pPr>
      <w:r>
        <w:continuationSeparator/>
      </w:r>
    </w:p>
  </w:footnote>
  <w:footnote w:id="1">
    <w:p w14:paraId="39463ECD" w14:textId="77777777" w:rsidR="002071F1" w:rsidRDefault="002071F1" w:rsidP="004B4F2D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F2D"/>
    <w:rsid w:val="00006347"/>
    <w:rsid w:val="00121B81"/>
    <w:rsid w:val="0012285E"/>
    <w:rsid w:val="002071F1"/>
    <w:rsid w:val="00272EA9"/>
    <w:rsid w:val="003346E6"/>
    <w:rsid w:val="00484411"/>
    <w:rsid w:val="004B4F2D"/>
    <w:rsid w:val="00536F53"/>
    <w:rsid w:val="0061222E"/>
    <w:rsid w:val="00694425"/>
    <w:rsid w:val="00902C1A"/>
    <w:rsid w:val="00946AB3"/>
    <w:rsid w:val="00A27E7A"/>
    <w:rsid w:val="00A6578E"/>
    <w:rsid w:val="00AA2CE1"/>
    <w:rsid w:val="00B10B1C"/>
    <w:rsid w:val="00BD48B4"/>
    <w:rsid w:val="00C206CD"/>
    <w:rsid w:val="00CB1386"/>
    <w:rsid w:val="00CB5182"/>
    <w:rsid w:val="00D64E44"/>
    <w:rsid w:val="00F8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16E5C"/>
  <w15:chartTrackingRefBased/>
  <w15:docId w15:val="{1CACED8D-14F2-4D95-85BB-AE99A0F6A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F2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B4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B4F2D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4B4F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4F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B4F2D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B4F2D"/>
  </w:style>
  <w:style w:type="table" w:customStyle="1" w:styleId="TableGrid1">
    <w:name w:val="Table Grid1"/>
    <w:basedOn w:val="TableNormal"/>
    <w:next w:val="TableGrid"/>
    <w:uiPriority w:val="39"/>
    <w:rsid w:val="004B4F2D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B4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06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1232</Words>
  <Characters>7029</Characters>
  <Application>Microsoft Office Word</Application>
  <DocSecurity>0</DocSecurity>
  <Lines>58</Lines>
  <Paragraphs>16</Paragraphs>
  <ScaleCrop>false</ScaleCrop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20</cp:revision>
  <dcterms:created xsi:type="dcterms:W3CDTF">2021-04-16T23:10:00Z</dcterms:created>
  <dcterms:modified xsi:type="dcterms:W3CDTF">2021-10-18T17:56:00Z</dcterms:modified>
</cp:coreProperties>
</file>